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Subsecretaría de Emergencias.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80" w:before="2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Jornada: gestión de albergues temporales en emergencias. </w:t>
      </w:r>
    </w:p>
    <w:p w:rsidR="00000000" w:rsidDel="00000000" w:rsidP="00000000" w:rsidRDefault="00000000" w:rsidRPr="00000000" w14:paraId="00000004">
      <w:pPr>
        <w:pStyle w:val="Heading1"/>
        <w:spacing w:after="280" w:before="2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</w:p>
    <w:p w:rsidR="00000000" w:rsidDel="00000000" w:rsidP="00000000" w:rsidRDefault="00000000" w:rsidRPr="00000000" w14:paraId="00000006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jornada es importante realizarla ya que e</w:t>
      </w:r>
      <w:r w:rsidDel="00000000" w:rsidR="00000000" w:rsidRPr="00000000">
        <w:rPr>
          <w:rFonts w:ascii="Arial" w:cs="Arial" w:eastAsia="Arial" w:hAnsi="Arial"/>
          <w:rtl w:val="0"/>
        </w:rPr>
        <w:t xml:space="preserve">n virtud de la necesidad de generar herramientas prácticas para la gestión de los centros de evacuación en los municipios en situaciones de emergencia para un adecuado desempeño en la respuesta a los mismos. Con la diversidad de amenazas que afectan al territorio bonaerense, es necesario el desarrollo de herramientas que faciliten a los actores operativos en la actuación frente a los eventos adversos; haciendo foco en la adecuada planificación de una respuesta operativa, eficaz y eficiente para brindar alojamiento temporal a las víctimas que perdieron sus hogares.</w:t>
      </w:r>
    </w:p>
    <w:p w:rsidR="00000000" w:rsidDel="00000000" w:rsidP="00000000" w:rsidRDefault="00000000" w:rsidRPr="00000000" w14:paraId="00000007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de las instituciones que forman el 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istema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rovincial de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mergencias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ocal (bomberos, policía, salud, asistencia social, inspectores municipales y ONG vinculadas).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Presencial o virtual,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horas reloj.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9yrnn9y70v3o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3 ediciones.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070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realizarán en los meses de: abril, junio y septiembre.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por edición.</w:t>
      </w:r>
    </w:p>
    <w:p w:rsidR="00000000" w:rsidDel="00000000" w:rsidP="00000000" w:rsidRDefault="00000000" w:rsidRPr="00000000" w14:paraId="00000014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Teléfono institucional: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(0221) 451-2002 int. 101/102; correo electrónico</w:t>
      </w:r>
      <w:r w:rsidDel="00000000" w:rsidR="00000000" w:rsidRPr="00000000">
        <w:rPr>
          <w:rFonts w:ascii="Arial" w:cs="Arial" w:eastAsia="Arial" w:hAnsi="Arial"/>
          <w:color w:val="5e5e5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cursosfortalecimiento.dgdc@gmail.com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415078"/>
    <w:pPr>
      <w:ind w:left="720"/>
      <w:contextualSpacing w:val="1"/>
    </w:pPr>
    <w:rPr>
      <w:rFonts w:ascii="Calibri" w:cs="Calibri" w:eastAsia="Calibri" w:hAnsi="Calibri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rsosfortalecimiento.dgd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aDcwNTG18sIi6ENPA1YlSLEwg==">CgMxLjAyDmguOXlybm45eTcwdjNvOAByITFyN0Y1OWgxQ0V1eHYzN000U2Z4NXRINkhuMUx4Q2tJdQ==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2026-02-12T14:08:00Z</dcterms:created>
  <dc:creator>Lau FERRARI</dc:creator>
</cp:coreProperties>
</file>